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3FD3" w14:textId="37D2C714" w:rsidR="00F51474" w:rsidRPr="00514FEF" w:rsidRDefault="001449FB" w:rsidP="00F51474">
      <w:pPr>
        <w:spacing w:line="360" w:lineRule="auto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労働条件</w:t>
      </w:r>
      <w:r w:rsidR="00412AB5" w:rsidRPr="00514FEF">
        <w:rPr>
          <w:rFonts w:hint="eastAsia"/>
          <w:b/>
          <w:sz w:val="32"/>
          <w:szCs w:val="32"/>
          <w:lang w:eastAsia="ja-JP"/>
        </w:rPr>
        <w:t>通知書</w:t>
      </w:r>
    </w:p>
    <w:p w14:paraId="6F22854A" w14:textId="174DC943" w:rsidR="00F51474" w:rsidRDefault="00F51474" w:rsidP="00F51474">
      <w:pPr>
        <w:wordWrap w:val="0"/>
        <w:spacing w:line="360" w:lineRule="auto"/>
        <w:rPr>
          <w:lang w:eastAsia="ja-JP"/>
        </w:rPr>
      </w:pPr>
    </w:p>
    <w:p w14:paraId="1A604F36" w14:textId="77777777" w:rsidR="00F51474" w:rsidRDefault="00F51474" w:rsidP="00412AB5">
      <w:pPr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1E2EBB40" w14:textId="59948E56" w:rsidR="000B0616" w:rsidRDefault="000B0616" w:rsidP="00412AB5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>株式会社</w:t>
      </w:r>
      <w:r w:rsidR="00EB59FE">
        <w:rPr>
          <w:rFonts w:hint="eastAsia"/>
          <w:lang w:eastAsia="ja-JP"/>
        </w:rPr>
        <w:t xml:space="preserve">　　　　　　　　</w:t>
      </w:r>
    </w:p>
    <w:p w14:paraId="6EFEDB57" w14:textId="1CBB81A9" w:rsidR="00EB59FE" w:rsidRDefault="00EB59FE" w:rsidP="00EB59FE">
      <w:pPr>
        <w:wordWrap w:val="0"/>
        <w:spacing w:line="360" w:lineRule="auto"/>
        <w:jc w:val="right"/>
        <w:rPr>
          <w:lang w:eastAsia="ja-JP"/>
        </w:rPr>
      </w:pPr>
      <w:r>
        <w:rPr>
          <w:rFonts w:hint="eastAsia"/>
          <w:lang w:eastAsia="ja-JP"/>
        </w:rPr>
        <w:t xml:space="preserve">代表取締役　　　　　　　　</w:t>
      </w:r>
    </w:p>
    <w:p w14:paraId="3BB469FF" w14:textId="77777777" w:rsidR="00EB59FE" w:rsidRDefault="00EB59FE" w:rsidP="00412AB5">
      <w:pPr>
        <w:spacing w:line="360" w:lineRule="auto"/>
        <w:ind w:firstLine="0"/>
        <w:rPr>
          <w:u w:val="single"/>
          <w:lang w:eastAsia="ja-JP"/>
        </w:rPr>
      </w:pPr>
    </w:p>
    <w:p w14:paraId="220F6D84" w14:textId="33255ED9" w:rsidR="00F51474" w:rsidRPr="00412AB5" w:rsidRDefault="00412AB5" w:rsidP="00412AB5">
      <w:pPr>
        <w:spacing w:line="360" w:lineRule="auto"/>
        <w:ind w:firstLine="0"/>
        <w:rPr>
          <w:u w:val="single"/>
          <w:lang w:eastAsia="ja-JP"/>
        </w:rPr>
      </w:pPr>
      <w:r w:rsidRPr="00412AB5">
        <w:rPr>
          <w:rFonts w:hint="eastAsia"/>
          <w:u w:val="single"/>
          <w:lang w:eastAsia="ja-JP"/>
        </w:rPr>
        <w:t>部署名：　　　　　　　部　　　　　　　　　様</w:t>
      </w:r>
    </w:p>
    <w:p w14:paraId="599D9D49" w14:textId="77777777" w:rsidR="00412AB5" w:rsidRPr="005C77FD" w:rsidRDefault="00412AB5" w:rsidP="00412AB5">
      <w:pPr>
        <w:ind w:firstLine="0"/>
        <w:rPr>
          <w:lang w:eastAsia="ja-JP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6946"/>
      </w:tblGrid>
      <w:tr w:rsidR="00F433BE" w14:paraId="7F32CF84" w14:textId="77777777" w:rsidTr="00DE7E59">
        <w:trPr>
          <w:trHeight w:val="844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7F57F903" w14:textId="5D555881" w:rsidR="00F433BE" w:rsidRPr="003A42CC" w:rsidRDefault="001449FB" w:rsidP="001449FB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契約期間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22E505" w14:textId="7FBF684B" w:rsidR="00F433BE" w:rsidRPr="00F433BE" w:rsidRDefault="001449FB" w:rsidP="001449FB">
            <w:pPr>
              <w:spacing w:line="276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期間の定めなし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期間の定めあり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>（</w:t>
            </w:r>
            <w:r>
              <w:rPr>
                <w:rFonts w:hint="eastAsia"/>
                <w:sz w:val="21"/>
                <w:szCs w:val="21"/>
                <w:lang w:eastAsia="ja-JP"/>
              </w:rPr>
              <w:t>令和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>年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 xml:space="preserve">　月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 xml:space="preserve">　日～</w:t>
            </w:r>
            <w:r>
              <w:rPr>
                <w:rFonts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 xml:space="preserve">　年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 xml:space="preserve">　月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 xml:space="preserve">　日）</w:t>
            </w:r>
          </w:p>
        </w:tc>
      </w:tr>
      <w:tr w:rsidR="00807DAE" w14:paraId="54F418B1" w14:textId="77777777" w:rsidTr="00DE7E59">
        <w:trPr>
          <w:trHeight w:val="2685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3E4E3F50" w14:textId="2BB4D094" w:rsidR="00807DAE" w:rsidRDefault="001449FB" w:rsidP="001449FB">
            <w:pPr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契約更新の有無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※有期契約の場合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DFC0CB" w14:textId="37F1ABF8" w:rsidR="00807DAE" w:rsidRDefault="001449FB" w:rsidP="007F69E8">
            <w:pPr>
              <w:spacing w:line="276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自動的に更新する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更新する場合がある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更新の判断基準：□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449FB">
              <w:rPr>
                <w:rFonts w:hint="eastAsia"/>
                <w:sz w:val="21"/>
                <w:szCs w:val="21"/>
                <w:lang w:eastAsia="ja-JP"/>
              </w:rPr>
              <w:t>期間満了時の業務量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勤務成績・勤務態度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能力</w:t>
            </w:r>
            <w:r w:rsidR="007F69E8">
              <w:rPr>
                <w:sz w:val="21"/>
                <w:szCs w:val="21"/>
                <w:lang w:eastAsia="ja-JP"/>
              </w:rPr>
              <w:br/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　　　　　　　　　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会社の経営状況</w:t>
            </w:r>
            <w:r w:rsidR="007F69E8">
              <w:rPr>
                <w:sz w:val="21"/>
                <w:szCs w:val="21"/>
                <w:lang w:eastAsia="ja-JP"/>
              </w:rPr>
              <w:br/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　　　　　　　　　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その他（　　　　　　　　　　　　　　）</w:t>
            </w:r>
            <w:r w:rsidR="007F69E8">
              <w:rPr>
                <w:sz w:val="21"/>
                <w:szCs w:val="21"/>
                <w:lang w:eastAsia="ja-JP"/>
              </w:rPr>
              <w:br/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7F69E8">
              <w:rPr>
                <w:rFonts w:hint="eastAsia"/>
                <w:sz w:val="21"/>
                <w:szCs w:val="21"/>
                <w:lang w:eastAsia="ja-JP"/>
              </w:rPr>
              <w:t>更新はしない</w:t>
            </w:r>
          </w:p>
        </w:tc>
      </w:tr>
      <w:tr w:rsidR="007F69E8" w14:paraId="3AE01638" w14:textId="77777777" w:rsidTr="00DE7E59">
        <w:trPr>
          <w:trHeight w:val="693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5E483A0B" w14:textId="64EC6BDD" w:rsidR="007F69E8" w:rsidRDefault="007F69E8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就業の場所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E7B38E" w14:textId="77777777" w:rsidR="007F69E8" w:rsidRDefault="007F69E8" w:rsidP="00302EE8">
            <w:pPr>
              <w:ind w:firstLine="0"/>
              <w:rPr>
                <w:sz w:val="21"/>
                <w:szCs w:val="21"/>
                <w:lang w:eastAsia="ja-JP"/>
              </w:rPr>
            </w:pPr>
          </w:p>
        </w:tc>
      </w:tr>
      <w:tr w:rsidR="007F69E8" w14:paraId="4C290F99" w14:textId="77777777" w:rsidTr="00DE7E59">
        <w:trPr>
          <w:trHeight w:val="1132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369338B8" w14:textId="496E3BCE" w:rsidR="007F69E8" w:rsidRDefault="007F69E8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従事すべき業務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F3CDC0" w14:textId="77777777" w:rsidR="007F69E8" w:rsidRDefault="007F69E8" w:rsidP="00302EE8">
            <w:pPr>
              <w:ind w:firstLine="0"/>
              <w:rPr>
                <w:sz w:val="21"/>
                <w:szCs w:val="21"/>
                <w:lang w:eastAsia="ja-JP"/>
              </w:rPr>
            </w:pPr>
          </w:p>
        </w:tc>
      </w:tr>
      <w:tr w:rsidR="007F69E8" w:rsidRPr="00FA6E2B" w14:paraId="77856BB8" w14:textId="77777777" w:rsidTr="00DE7E59">
        <w:trPr>
          <w:trHeight w:val="4947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5C13DBBE" w14:textId="1E655D89" w:rsidR="007F69E8" w:rsidRDefault="007F69E8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所定労働時間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82B438A" w14:textId="208AB0B1" w:rsidR="007F69E8" w:rsidRDefault="007F69E8" w:rsidP="00365FDF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通常労働時間：始業　　時　　分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～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終業　　時　　分</w:t>
            </w:r>
          </w:p>
          <w:p w14:paraId="56F5D042" w14:textId="77777777" w:rsidR="00FA6E2B" w:rsidRDefault="007F69E8" w:rsidP="00365FDF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7F69E8">
              <w:rPr>
                <w:rFonts w:hint="eastAsia"/>
                <w:sz w:val="21"/>
                <w:szCs w:val="21"/>
                <w:lang w:eastAsia="ja-JP"/>
              </w:rPr>
              <w:t>変形労働時間制等：（　　）単位の変形労働時間制・交替制として、次の勤務時間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の組み合わせによる。</w:t>
            </w:r>
            <w:r w:rsidR="00FA6E2B">
              <w:rPr>
                <w:sz w:val="21"/>
                <w:szCs w:val="21"/>
                <w:lang w:eastAsia="ja-JP"/>
              </w:rPr>
              <w:br/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始業　　時　　分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～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終業　　時　　分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適用日：</w:t>
            </w:r>
            <w:r w:rsidR="00FA6E2B">
              <w:rPr>
                <w:sz w:val="21"/>
                <w:szCs w:val="21"/>
                <w:lang w:eastAsia="ja-JP"/>
              </w:rPr>
              <w:br/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　　始業　　時　　分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～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終業　　時　　分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適用日：</w:t>
            </w:r>
            <w:r w:rsidR="00FA6E2B">
              <w:rPr>
                <w:sz w:val="21"/>
                <w:szCs w:val="21"/>
                <w:lang w:eastAsia="ja-JP"/>
              </w:rPr>
              <w:br/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　　始業　　時　　分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～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終業　　時　　分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FA6E2B">
              <w:rPr>
                <w:rFonts w:hint="eastAsia"/>
                <w:sz w:val="21"/>
                <w:szCs w:val="21"/>
                <w:lang w:eastAsia="ja-JP"/>
              </w:rPr>
              <w:t>適用日：</w:t>
            </w:r>
          </w:p>
          <w:p w14:paraId="00EE4F8F" w14:textId="77777777" w:rsidR="00FA6E2B" w:rsidRDefault="00FA6E2B" w:rsidP="00365FDF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フレックスタイム制：始業および終業時刻は労働者の決定に委ねる。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フレキシブルタイム：</w:t>
            </w:r>
            <w:r>
              <w:rPr>
                <w:rFonts w:hint="eastAsia"/>
                <w:sz w:val="21"/>
                <w:szCs w:val="21"/>
                <w:lang w:eastAsia="ja-JP"/>
              </w:rPr>
              <w:t>始業　　時　　分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～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時　　分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終業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時　　分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～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時　　分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コアタイム：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時　　分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～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時　　分</w:t>
            </w:r>
          </w:p>
          <w:p w14:paraId="4EF0C6D4" w14:textId="77777777" w:rsidR="00FA6E2B" w:rsidRDefault="00FA6E2B" w:rsidP="00365FDF">
            <w:pPr>
              <w:spacing w:line="276" w:lineRule="auto"/>
              <w:ind w:left="420" w:hangingChars="200" w:hanging="42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A6E2B">
              <w:rPr>
                <w:rFonts w:hint="eastAsia"/>
                <w:sz w:val="21"/>
                <w:szCs w:val="21"/>
                <w:lang w:eastAsia="ja-JP"/>
              </w:rPr>
              <w:t>事業場外みなし労働時間制</w:t>
            </w:r>
            <w:r w:rsidR="00365FDF" w:rsidRPr="007F69E8">
              <w:rPr>
                <w:rFonts w:hint="eastAsia"/>
                <w:sz w:val="21"/>
                <w:szCs w:val="21"/>
                <w:lang w:eastAsia="ja-JP"/>
              </w:rPr>
              <w:t>：</w:t>
            </w:r>
            <w:r w:rsidR="00365FDF">
              <w:rPr>
                <w:sz w:val="21"/>
                <w:szCs w:val="21"/>
                <w:lang w:eastAsia="ja-JP"/>
              </w:rPr>
              <w:br/>
            </w:r>
            <w:r w:rsidRPr="00FA6E2B">
              <w:rPr>
                <w:rFonts w:hint="eastAsia"/>
                <w:sz w:val="21"/>
                <w:szCs w:val="21"/>
                <w:lang w:eastAsia="ja-JP"/>
              </w:rPr>
              <w:t>始業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A6E2B">
              <w:rPr>
                <w:rFonts w:hint="eastAsia"/>
                <w:sz w:val="21"/>
                <w:szCs w:val="21"/>
                <w:lang w:eastAsia="ja-JP"/>
              </w:rPr>
              <w:t xml:space="preserve">　時　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A6E2B">
              <w:rPr>
                <w:rFonts w:hint="eastAsia"/>
                <w:sz w:val="21"/>
                <w:szCs w:val="21"/>
                <w:lang w:eastAsia="ja-JP"/>
              </w:rPr>
              <w:t>分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>～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A6E2B">
              <w:rPr>
                <w:rFonts w:hint="eastAsia"/>
                <w:sz w:val="21"/>
                <w:szCs w:val="21"/>
                <w:lang w:eastAsia="ja-JP"/>
              </w:rPr>
              <w:t>終業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A6E2B">
              <w:rPr>
                <w:rFonts w:hint="eastAsia"/>
                <w:sz w:val="21"/>
                <w:szCs w:val="21"/>
                <w:lang w:eastAsia="ja-JP"/>
              </w:rPr>
              <w:t xml:space="preserve">　時　</w:t>
            </w:r>
            <w:r w:rsidR="00365FDF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A6E2B">
              <w:rPr>
                <w:rFonts w:hint="eastAsia"/>
                <w:sz w:val="21"/>
                <w:szCs w:val="21"/>
                <w:lang w:eastAsia="ja-JP"/>
              </w:rPr>
              <w:t>分</w:t>
            </w:r>
          </w:p>
          <w:p w14:paraId="00E1F520" w14:textId="701FB6CB" w:rsidR="00365FDF" w:rsidRDefault="00365FDF" w:rsidP="00365FDF">
            <w:pPr>
              <w:spacing w:line="276" w:lineRule="auto"/>
              <w:ind w:left="420" w:hangingChars="200" w:hanging="42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裁量労働制：</w:t>
            </w:r>
            <w:r>
              <w:rPr>
                <w:rFonts w:hint="eastAsia"/>
                <w:sz w:val="21"/>
                <w:szCs w:val="21"/>
                <w:lang w:eastAsia="ja-JP"/>
              </w:rPr>
              <w:t>始業　　時　　分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～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終業　　時　　分</w:t>
            </w:r>
            <w:r>
              <w:rPr>
                <w:rFonts w:hint="eastAsia"/>
                <w:sz w:val="21"/>
                <w:szCs w:val="21"/>
                <w:lang w:eastAsia="ja-JP"/>
              </w:rPr>
              <w:t>を基本とし、労働者の決定に委ねる。</w:t>
            </w:r>
          </w:p>
        </w:tc>
      </w:tr>
      <w:tr w:rsidR="00365FDF" w14:paraId="1CFB02B6" w14:textId="77777777" w:rsidTr="00DE7E59">
        <w:trPr>
          <w:trHeight w:val="840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0A0BC09B" w14:textId="1DE83400" w:rsidR="00365FDF" w:rsidRDefault="00365FDF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休憩時間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FE8B1D4" w14:textId="37EC2AFC" w:rsidR="00365FDF" w:rsidRDefault="00365FDF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分</w:t>
            </w:r>
          </w:p>
        </w:tc>
      </w:tr>
      <w:tr w:rsidR="00365FDF" w14:paraId="354097C9" w14:textId="77777777" w:rsidTr="00DE7E59">
        <w:trPr>
          <w:trHeight w:val="1124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70CBB526" w14:textId="48110F4F" w:rsidR="00365FDF" w:rsidRDefault="00365FDF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所定時間外労働</w:t>
            </w:r>
            <w:r w:rsidR="00DE7E59">
              <w:rPr>
                <w:rFonts w:hint="eastAsia"/>
                <w:sz w:val="21"/>
                <w:szCs w:val="21"/>
                <w:lang w:eastAsia="ja-JP"/>
              </w:rPr>
              <w:t>・休日労働</w:t>
            </w:r>
            <w:r>
              <w:rPr>
                <w:rFonts w:hint="eastAsia"/>
                <w:sz w:val="21"/>
                <w:szCs w:val="21"/>
                <w:lang w:eastAsia="ja-JP"/>
              </w:rPr>
              <w:t>の有無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1F16871" w14:textId="1796838F" w:rsidR="00365FDF" w:rsidRDefault="00365FDF" w:rsidP="00365FDF">
            <w:pPr>
              <w:spacing w:line="276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DE7E59">
              <w:rPr>
                <w:rFonts w:hint="eastAsia"/>
                <w:sz w:val="21"/>
                <w:szCs w:val="21"/>
                <w:lang w:eastAsia="ja-JP"/>
              </w:rPr>
              <w:t>所定時間外労働</w:t>
            </w:r>
            <w:r>
              <w:rPr>
                <w:rFonts w:hint="eastAsia"/>
                <w:sz w:val="21"/>
                <w:szCs w:val="21"/>
                <w:lang w:eastAsia="ja-JP"/>
              </w:rPr>
              <w:t>有</w:t>
            </w:r>
            <w:r w:rsidR="00DE7E59">
              <w:rPr>
                <w:sz w:val="21"/>
                <w:szCs w:val="21"/>
                <w:lang w:eastAsia="ja-JP"/>
              </w:rPr>
              <w:br/>
            </w:r>
            <w:r w:rsidR="00DE7E59">
              <w:rPr>
                <w:rFonts w:hint="eastAsia"/>
                <w:sz w:val="21"/>
                <w:szCs w:val="21"/>
                <w:lang w:eastAsia="ja-JP"/>
              </w:rPr>
              <w:t>□</w:t>
            </w:r>
            <w:r w:rsidR="00DE7E59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DE7E59">
              <w:rPr>
                <w:rFonts w:hint="eastAsia"/>
                <w:sz w:val="21"/>
                <w:szCs w:val="21"/>
                <w:lang w:eastAsia="ja-JP"/>
              </w:rPr>
              <w:t>休日</w:t>
            </w:r>
            <w:r w:rsidR="00DE7E59">
              <w:rPr>
                <w:rFonts w:hint="eastAsia"/>
                <w:sz w:val="21"/>
                <w:szCs w:val="21"/>
                <w:lang w:eastAsia="ja-JP"/>
              </w:rPr>
              <w:t>労働有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</w:tc>
      </w:tr>
      <w:tr w:rsidR="00365FDF" w14:paraId="458D96A8" w14:textId="77777777" w:rsidTr="00DE7E59">
        <w:trPr>
          <w:trHeight w:val="981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46CA43F6" w14:textId="1BAFF487" w:rsidR="00365FDF" w:rsidRDefault="00F020E9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休日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9E2210" w14:textId="5AB435F4" w:rsidR="00365FDF" w:rsidRDefault="00F020E9" w:rsidP="00F020E9">
            <w:pPr>
              <w:spacing w:line="276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020E9">
              <w:rPr>
                <w:rFonts w:hint="eastAsia"/>
                <w:sz w:val="21"/>
                <w:szCs w:val="21"/>
                <w:lang w:eastAsia="ja-JP"/>
              </w:rPr>
              <w:t>定例日</w:t>
            </w:r>
            <w:r>
              <w:rPr>
                <w:rFonts w:hint="eastAsia"/>
                <w:sz w:val="21"/>
                <w:szCs w:val="21"/>
                <w:lang w:eastAsia="ja-JP"/>
              </w:rPr>
              <w:t>：</w:t>
            </w:r>
            <w:r w:rsidRPr="00F020E9">
              <w:rPr>
                <w:rFonts w:hint="eastAsia"/>
                <w:sz w:val="21"/>
                <w:szCs w:val="21"/>
                <w:lang w:eastAsia="ja-JP"/>
              </w:rPr>
              <w:t xml:space="preserve">毎週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F020E9">
              <w:rPr>
                <w:rFonts w:hint="eastAsia"/>
                <w:sz w:val="21"/>
                <w:szCs w:val="21"/>
                <w:lang w:eastAsia="ja-JP"/>
              </w:rPr>
              <w:t xml:space="preserve">　曜日、国民の祝日、その他（　　　　　　　）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F020E9">
              <w:rPr>
                <w:rFonts w:hint="eastAsia"/>
                <w:sz w:val="21"/>
                <w:szCs w:val="21"/>
                <w:lang w:eastAsia="ja-JP"/>
              </w:rPr>
              <w:t>非定例日</w:t>
            </w:r>
            <w:r>
              <w:rPr>
                <w:rFonts w:hint="eastAsia"/>
                <w:sz w:val="21"/>
                <w:szCs w:val="21"/>
                <w:lang w:eastAsia="ja-JP"/>
              </w:rPr>
              <w:t>：</w:t>
            </w:r>
            <w:r w:rsidRPr="00F020E9">
              <w:rPr>
                <w:rFonts w:hint="eastAsia"/>
                <w:sz w:val="21"/>
                <w:szCs w:val="21"/>
                <w:lang w:eastAsia="ja-JP"/>
              </w:rPr>
              <w:t>週・月当たり　　日、その他（　　　　　　　　）</w:t>
            </w:r>
          </w:p>
        </w:tc>
      </w:tr>
      <w:tr w:rsidR="00016307" w14:paraId="4BA4A4DB" w14:textId="77777777" w:rsidTr="00DE7E59">
        <w:trPr>
          <w:trHeight w:val="2244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42669F29" w14:textId="4A1CCDDD" w:rsidR="00016307" w:rsidRDefault="00016307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休暇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915885" w14:textId="77777777" w:rsidR="00016307" w:rsidRDefault="00016307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年次有給休暇：</w:t>
            </w:r>
            <w:r>
              <w:rPr>
                <w:rFonts w:hint="eastAsia"/>
                <w:sz w:val="21"/>
                <w:szCs w:val="21"/>
                <w:lang w:eastAsia="ja-JP"/>
              </w:rPr>
              <w:t>6</w:t>
            </w:r>
            <w:r>
              <w:rPr>
                <w:rFonts w:hint="eastAsia"/>
                <w:sz w:val="21"/>
                <w:szCs w:val="21"/>
                <w:lang w:eastAsia="ja-JP"/>
              </w:rPr>
              <w:t>ヶ月継続勤務により　　日付与</w:t>
            </w:r>
          </w:p>
          <w:p w14:paraId="51C8D3A9" w14:textId="77777777" w:rsidR="00016307" w:rsidRDefault="00016307" w:rsidP="00016307">
            <w:pPr>
              <w:ind w:left="4200" w:hangingChars="2000" w:hanging="420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継続勤務</w:t>
            </w:r>
            <w:r>
              <w:rPr>
                <w:rFonts w:hint="eastAsia"/>
                <w:sz w:val="21"/>
                <w:szCs w:val="21"/>
                <w:lang w:eastAsia="ja-JP"/>
              </w:rPr>
              <w:t>6</w:t>
            </w:r>
            <w:r>
              <w:rPr>
                <w:rFonts w:hint="eastAsia"/>
                <w:sz w:val="21"/>
                <w:szCs w:val="21"/>
                <w:lang w:eastAsia="ja-JP"/>
              </w:rPr>
              <w:t>か月以内の付与：□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有（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ヶ月で　日）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  <w:p w14:paraId="25A7DC59" w14:textId="77777777" w:rsidR="00DE7E59" w:rsidRDefault="00DE7E59" w:rsidP="00DE7E59">
            <w:pPr>
              <w:ind w:left="5040" w:hangingChars="2400" w:hanging="504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　時間単位年休：□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有（単位時間：　時間）</w:t>
            </w:r>
          </w:p>
          <w:p w14:paraId="572B25AB" w14:textId="33BD10DC" w:rsidR="00DE7E59" w:rsidRDefault="00DE7E59" w:rsidP="00DE7E59">
            <w:pPr>
              <w:ind w:firstLineChars="1400" w:firstLine="294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  <w:p w14:paraId="19E4F71F" w14:textId="77777777" w:rsidR="00DE7E59" w:rsidRDefault="00DE7E59" w:rsidP="00DE7E59">
            <w:pPr>
              <w:ind w:left="5040" w:hangingChars="2400" w:hanging="504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特別休暇：（有給：　　　　　　　　　　　　　　　　　　　　　　）</w:t>
            </w:r>
          </w:p>
          <w:p w14:paraId="75F4CE8B" w14:textId="3ECF95A5" w:rsidR="00DE7E59" w:rsidRDefault="00DE7E59" w:rsidP="00DE7E59">
            <w:pPr>
              <w:ind w:firstLineChars="500" w:firstLine="105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</w:t>
            </w:r>
            <w:r>
              <w:rPr>
                <w:rFonts w:hint="eastAsia"/>
                <w:sz w:val="21"/>
                <w:szCs w:val="21"/>
                <w:lang w:eastAsia="ja-JP"/>
              </w:rPr>
              <w:t>無給</w:t>
            </w:r>
            <w:r>
              <w:rPr>
                <w:rFonts w:hint="eastAsia"/>
                <w:sz w:val="21"/>
                <w:szCs w:val="21"/>
                <w:lang w:eastAsia="ja-JP"/>
              </w:rPr>
              <w:t>：　　　　　　　　　　　　　　　　　　　　　　）</w:t>
            </w:r>
          </w:p>
        </w:tc>
      </w:tr>
      <w:tr w:rsidR="00016307" w14:paraId="77E31A1A" w14:textId="77777777" w:rsidTr="00566F4E">
        <w:trPr>
          <w:trHeight w:val="6089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143B88D8" w14:textId="595A3D43" w:rsidR="00016307" w:rsidRDefault="00DE7E59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賃金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69519F" w14:textId="02B63A66" w:rsidR="00016307" w:rsidRDefault="00DE7E59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基本給：□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月給（　　　　　　円）</w:t>
            </w:r>
          </w:p>
          <w:p w14:paraId="65AC9265" w14:textId="77777777" w:rsidR="00DE7E59" w:rsidRDefault="00DE7E59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日給（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円</w:t>
            </w:r>
            <w:r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  <w:p w14:paraId="4CAC547F" w14:textId="77777777" w:rsidR="00DE7E59" w:rsidRDefault="00DE7E59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時間給（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円</w:t>
            </w:r>
            <w:r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  <w:p w14:paraId="0FA446FE" w14:textId="348CDC5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出来高給（保障給：　　　　　円　　　　　　　　　　）</w:t>
            </w:r>
          </w:p>
          <w:p w14:paraId="2834DCA4" w14:textId="7777777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その他（　　　　　　　　　　　　　　　　　　　　　）</w:t>
            </w:r>
          </w:p>
          <w:p w14:paraId="5B58093D" w14:textId="7777777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諸手当：□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通勤手当（　　　　　円／計算方法：　　　　　　）</w:t>
            </w:r>
          </w:p>
          <w:p w14:paraId="620DC36A" w14:textId="105913CB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家族</w:t>
            </w:r>
            <w:r>
              <w:rPr>
                <w:rFonts w:hint="eastAsia"/>
                <w:sz w:val="21"/>
                <w:szCs w:val="21"/>
                <w:lang w:eastAsia="ja-JP"/>
              </w:rPr>
              <w:t>手当（　　　　　円／計算方法：　　　　　　）</w:t>
            </w:r>
          </w:p>
          <w:p w14:paraId="38FA1BED" w14:textId="7777777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住宅</w:t>
            </w:r>
            <w:r>
              <w:rPr>
                <w:rFonts w:hint="eastAsia"/>
                <w:sz w:val="21"/>
                <w:szCs w:val="21"/>
                <w:lang w:eastAsia="ja-JP"/>
              </w:rPr>
              <w:t>手当（　　　　　円／計算方法：　　　　　　）</w:t>
            </w:r>
          </w:p>
          <w:p w14:paraId="4BE533D7" w14:textId="7777777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手当（　　　　　円／計算方法：　　　　　　）</w:t>
            </w:r>
          </w:p>
          <w:p w14:paraId="4F897E10" w14:textId="1176C0FC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割増賃金率：時間外労働（法定内　　％／法定外　　％）</w:t>
            </w:r>
          </w:p>
          <w:p w14:paraId="477952C1" w14:textId="6EC121AB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休日労働（所定休日　　％／法定休日　　％）</w:t>
            </w:r>
          </w:p>
          <w:p w14:paraId="7283050B" w14:textId="7777777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　　　深夜労働　　％</w:t>
            </w:r>
          </w:p>
          <w:p w14:paraId="504B26FC" w14:textId="7777777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賃金締切日：毎月　　日</w:t>
            </w:r>
          </w:p>
          <w:p w14:paraId="7B30CB57" w14:textId="77777777" w:rsidR="00535862" w:rsidRDefault="00535862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賃金支払日：当月・翌月　　日</w:t>
            </w:r>
          </w:p>
          <w:p w14:paraId="230E49CE" w14:textId="77777777" w:rsidR="002B6A43" w:rsidRDefault="002B6A43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賃金の支払方法：</w:t>
            </w:r>
          </w:p>
          <w:p w14:paraId="646B1291" w14:textId="5D042512" w:rsidR="002B6A43" w:rsidRDefault="002B6A43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賞与：□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有（年　　回、　月、　月）　</w:t>
            </w:r>
            <w:r w:rsidR="00566F4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  <w:p w14:paraId="793E76D0" w14:textId="508A1994" w:rsidR="002B6A43" w:rsidRDefault="002B6A43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昇給：□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有（時期：　　　　　　　）　</w:t>
            </w:r>
            <w:r w:rsidR="00566F4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  <w:p w14:paraId="4AFD70F4" w14:textId="1B60181F" w:rsidR="002B6A43" w:rsidRPr="002B6A43" w:rsidRDefault="002B6A43" w:rsidP="00566F4E">
            <w:pPr>
              <w:spacing w:line="276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退職金：□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有（時期：　　　　　　　）　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</w:tc>
      </w:tr>
      <w:tr w:rsidR="00016307" w14:paraId="37B470B3" w14:textId="77777777" w:rsidTr="00566F4E">
        <w:trPr>
          <w:trHeight w:val="1541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138E98EF" w14:textId="2B8CFECE" w:rsidR="00016307" w:rsidRDefault="002B6A43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退職に関する事項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710DCD" w14:textId="77777777" w:rsidR="00016307" w:rsidRDefault="002B6A43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定年：　　歳</w:t>
            </w:r>
          </w:p>
          <w:p w14:paraId="5A3D4D30" w14:textId="0BA6AF89" w:rsidR="002B6A43" w:rsidRDefault="002B6A43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継続雇用制度：□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有　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  <w:p w14:paraId="2D9D4ADB" w14:textId="77777777" w:rsidR="002B6A43" w:rsidRDefault="002B6A43" w:rsidP="002B6A43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解雇の事由・手続き：</w:t>
            </w:r>
          </w:p>
          <w:p w14:paraId="608DB70E" w14:textId="3F15424D" w:rsidR="002B6A43" w:rsidRDefault="002B6A43" w:rsidP="002B6A43">
            <w:pPr>
              <w:spacing w:line="276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016307" w14:paraId="19BD706C" w14:textId="77777777" w:rsidTr="00566F4E">
        <w:trPr>
          <w:trHeight w:val="2402"/>
          <w:jc w:val="center"/>
        </w:trPr>
        <w:tc>
          <w:tcPr>
            <w:tcW w:w="1930" w:type="dxa"/>
            <w:shd w:val="clear" w:color="auto" w:fill="E7E6E6"/>
            <w:vAlign w:val="center"/>
          </w:tcPr>
          <w:p w14:paraId="7D5943AF" w14:textId="186D6E26" w:rsidR="00016307" w:rsidRDefault="002B6A43" w:rsidP="00302EE8">
            <w:pPr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CA37AB" w14:textId="77777777" w:rsidR="00566F4E" w:rsidRDefault="00566F4E" w:rsidP="00566F4E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社会保険の加入状況：□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厚生年金</w:t>
            </w:r>
          </w:p>
          <w:p w14:paraId="7571DEB3" w14:textId="77777777" w:rsidR="00566F4E" w:rsidRDefault="00566F4E" w:rsidP="00566F4E">
            <w:pPr>
              <w:spacing w:line="276" w:lineRule="auto"/>
              <w:ind w:firstLineChars="1000" w:firstLine="210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健康保険</w:t>
            </w:r>
          </w:p>
          <w:p w14:paraId="20169E76" w14:textId="1C46BA64" w:rsidR="00016307" w:rsidRDefault="00566F4E" w:rsidP="00566F4E">
            <w:pPr>
              <w:spacing w:line="276" w:lineRule="auto"/>
              <w:ind w:firstLineChars="1000" w:firstLine="210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厚生年金基金</w:t>
            </w:r>
          </w:p>
          <w:p w14:paraId="673839C0" w14:textId="77777777" w:rsidR="00566F4E" w:rsidRDefault="00566F4E" w:rsidP="00566F4E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雇用保険の適用：□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有　</w:t>
            </w:r>
            <w:r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無</w:t>
            </w:r>
          </w:p>
          <w:p w14:paraId="00E154E0" w14:textId="77777777" w:rsidR="00566F4E" w:rsidRDefault="00566F4E" w:rsidP="00566F4E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その他・特記事項：</w:t>
            </w:r>
          </w:p>
          <w:p w14:paraId="33263170" w14:textId="77777777" w:rsidR="00566F4E" w:rsidRDefault="00566F4E" w:rsidP="00566F4E">
            <w:pPr>
              <w:spacing w:line="276" w:lineRule="auto"/>
              <w:ind w:firstLine="0"/>
              <w:rPr>
                <w:sz w:val="21"/>
                <w:szCs w:val="21"/>
                <w:lang w:eastAsia="ja-JP"/>
              </w:rPr>
            </w:pPr>
          </w:p>
          <w:p w14:paraId="648692DF" w14:textId="2716DCED" w:rsidR="00566F4E" w:rsidRDefault="00566F4E" w:rsidP="00566F4E">
            <w:pPr>
              <w:spacing w:line="276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</w:tbl>
    <w:p w14:paraId="7F26B84C" w14:textId="77777777" w:rsidR="00571EAD" w:rsidRDefault="00571EAD" w:rsidP="00651069">
      <w:pPr>
        <w:snapToGrid w:val="0"/>
        <w:ind w:firstLine="0"/>
        <w:rPr>
          <w:sz w:val="28"/>
          <w:szCs w:val="28"/>
          <w:lang w:eastAsia="ja-JP"/>
        </w:rPr>
      </w:pPr>
    </w:p>
    <w:sectPr w:rsidR="00571EAD" w:rsidSect="00527ECC">
      <w:pgSz w:w="11906" w:h="16838" w:code="9"/>
      <w:pgMar w:top="1134" w:right="1418" w:bottom="851" w:left="1418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3A04" w14:textId="77777777" w:rsidR="0044136F" w:rsidRDefault="0044136F" w:rsidP="00845FDB">
      <w:r>
        <w:separator/>
      </w:r>
    </w:p>
  </w:endnote>
  <w:endnote w:type="continuationSeparator" w:id="0">
    <w:p w14:paraId="06B4D626" w14:textId="77777777" w:rsidR="0044136F" w:rsidRDefault="0044136F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B44B" w14:textId="77777777" w:rsidR="0044136F" w:rsidRDefault="0044136F" w:rsidP="00845FDB">
      <w:r>
        <w:separator/>
      </w:r>
    </w:p>
  </w:footnote>
  <w:footnote w:type="continuationSeparator" w:id="0">
    <w:p w14:paraId="750046EA" w14:textId="77777777" w:rsidR="0044136F" w:rsidRDefault="0044136F" w:rsidP="0084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DEC"/>
    <w:multiLevelType w:val="hybridMultilevel"/>
    <w:tmpl w:val="5FFE222E"/>
    <w:lvl w:ilvl="0" w:tplc="326CE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254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DB"/>
    <w:rsid w:val="00016307"/>
    <w:rsid w:val="000B0616"/>
    <w:rsid w:val="000B1D34"/>
    <w:rsid w:val="000F47CD"/>
    <w:rsid w:val="000F533A"/>
    <w:rsid w:val="001449FB"/>
    <w:rsid w:val="00156CCB"/>
    <w:rsid w:val="00161693"/>
    <w:rsid w:val="00197A46"/>
    <w:rsid w:val="00197B2B"/>
    <w:rsid w:val="001A5D03"/>
    <w:rsid w:val="001F335B"/>
    <w:rsid w:val="00205B0A"/>
    <w:rsid w:val="00233B3D"/>
    <w:rsid w:val="0025374F"/>
    <w:rsid w:val="002B6A43"/>
    <w:rsid w:val="00365FDF"/>
    <w:rsid w:val="003908B6"/>
    <w:rsid w:val="003A42CC"/>
    <w:rsid w:val="003A65E8"/>
    <w:rsid w:val="00412AB5"/>
    <w:rsid w:val="00433684"/>
    <w:rsid w:val="0044136F"/>
    <w:rsid w:val="00486735"/>
    <w:rsid w:val="004B0DC3"/>
    <w:rsid w:val="00501355"/>
    <w:rsid w:val="00514FEF"/>
    <w:rsid w:val="005217E7"/>
    <w:rsid w:val="00527ECC"/>
    <w:rsid w:val="00535862"/>
    <w:rsid w:val="00540C67"/>
    <w:rsid w:val="00566F4E"/>
    <w:rsid w:val="00571EAD"/>
    <w:rsid w:val="00576081"/>
    <w:rsid w:val="005C77FD"/>
    <w:rsid w:val="00646423"/>
    <w:rsid w:val="00650128"/>
    <w:rsid w:val="00651069"/>
    <w:rsid w:val="00667725"/>
    <w:rsid w:val="00696F14"/>
    <w:rsid w:val="006E544D"/>
    <w:rsid w:val="0078589F"/>
    <w:rsid w:val="007D7875"/>
    <w:rsid w:val="007E1149"/>
    <w:rsid w:val="007E3987"/>
    <w:rsid w:val="007F06AA"/>
    <w:rsid w:val="007F44B4"/>
    <w:rsid w:val="007F69E8"/>
    <w:rsid w:val="007F7035"/>
    <w:rsid w:val="00804B99"/>
    <w:rsid w:val="00807DAE"/>
    <w:rsid w:val="00815BA9"/>
    <w:rsid w:val="00845FDB"/>
    <w:rsid w:val="008A6166"/>
    <w:rsid w:val="008B456A"/>
    <w:rsid w:val="00914BAF"/>
    <w:rsid w:val="009252C7"/>
    <w:rsid w:val="009635D1"/>
    <w:rsid w:val="009A65E7"/>
    <w:rsid w:val="009E22CC"/>
    <w:rsid w:val="00A122A7"/>
    <w:rsid w:val="00A44CCE"/>
    <w:rsid w:val="00B13267"/>
    <w:rsid w:val="00C0785A"/>
    <w:rsid w:val="00C33692"/>
    <w:rsid w:val="00C5273A"/>
    <w:rsid w:val="00C907DE"/>
    <w:rsid w:val="00CC6410"/>
    <w:rsid w:val="00CD1ABF"/>
    <w:rsid w:val="00DE7E59"/>
    <w:rsid w:val="00E33031"/>
    <w:rsid w:val="00E50379"/>
    <w:rsid w:val="00E95829"/>
    <w:rsid w:val="00EB59FE"/>
    <w:rsid w:val="00ED0684"/>
    <w:rsid w:val="00F020E9"/>
    <w:rsid w:val="00F3423B"/>
    <w:rsid w:val="00F433BE"/>
    <w:rsid w:val="00F51474"/>
    <w:rsid w:val="00F743CB"/>
    <w:rsid w:val="00FA6E2B"/>
    <w:rsid w:val="00FB42ED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5B131"/>
  <w15:chartTrackingRefBased/>
  <w15:docId w15:val="{8DCF8C67-AC37-466C-B437-071F7D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uiPriority w:val="99"/>
    <w:unhideWhenUsed/>
    <w:rsid w:val="00501355"/>
    <w:pPr>
      <w:jc w:val="right"/>
    </w:pPr>
    <w:rPr>
      <w:lang w:eastAsia="ja-JP"/>
    </w:rPr>
  </w:style>
  <w:style w:type="character" w:customStyle="1" w:styleId="afb">
    <w:name w:val="結語 (文字)"/>
    <w:link w:val="afa"/>
    <w:uiPriority w:val="99"/>
    <w:rsid w:val="00501355"/>
    <w:rPr>
      <w:sz w:val="22"/>
      <w:szCs w:val="22"/>
      <w:lang w:bidi="en-US"/>
    </w:rPr>
  </w:style>
  <w:style w:type="paragraph" w:styleId="afc">
    <w:name w:val="Note Heading"/>
    <w:basedOn w:val="a"/>
    <w:next w:val="a"/>
    <w:link w:val="afd"/>
    <w:uiPriority w:val="99"/>
    <w:unhideWhenUsed/>
    <w:rsid w:val="00501355"/>
    <w:pPr>
      <w:jc w:val="center"/>
    </w:pPr>
    <w:rPr>
      <w:lang w:eastAsia="ja-JP"/>
    </w:rPr>
  </w:style>
  <w:style w:type="character" w:customStyle="1" w:styleId="afd">
    <w:name w:val="記 (文字)"/>
    <w:link w:val="afc"/>
    <w:uiPriority w:val="99"/>
    <w:rsid w:val="0050135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</dc:title>
  <dc:subject/>
  <dc:creator>岡田健志</dc:creator>
  <cp:keywords/>
  <cp:lastModifiedBy>岡田 健志</cp:lastModifiedBy>
  <cp:revision>12</cp:revision>
  <cp:lastPrinted>2011-04-07T04:57:00Z</cp:lastPrinted>
  <dcterms:created xsi:type="dcterms:W3CDTF">2022-11-15T05:59:00Z</dcterms:created>
  <dcterms:modified xsi:type="dcterms:W3CDTF">2022-12-07T05:10:00Z</dcterms:modified>
</cp:coreProperties>
</file>